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56C0" w:rsidRDefault="009C30D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НА УЧАСТЬ У ПОВНОМУ КОНКУРСНОМУ ВІДБОРІ (ТЕНДЕРІ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ac"/>
        <w:tblW w:w="90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46"/>
        <w:gridCol w:w="3363"/>
      </w:tblGrid>
      <w:tr w:rsidR="005656C0">
        <w:trPr>
          <w:trHeight w:val="37"/>
        </w:trPr>
        <w:tc>
          <w:tcPr>
            <w:tcW w:w="9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Заповнюється співробітником БО «Українська освітня платформа»</w:t>
            </w:r>
          </w:p>
        </w:tc>
      </w:tr>
      <w:tr w:rsidR="005656C0">
        <w:trPr>
          <w:trHeight w:val="500"/>
        </w:trPr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надходження комерційної пропозиції до БО «Українська освітня платформа»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Реєстраційний номер</w:t>
            </w:r>
          </w:p>
        </w:tc>
      </w:tr>
      <w:tr w:rsidR="005656C0">
        <w:trPr>
          <w:trHeight w:val="175"/>
        </w:trPr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«______» ________________ 20 р.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_________</w:t>
            </w:r>
          </w:p>
        </w:tc>
      </w:tr>
      <w:tr w:rsidR="005656C0">
        <w:trPr>
          <w:trHeight w:val="111"/>
        </w:trPr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ПІБ ____________________________________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 ________________________</w:t>
            </w:r>
          </w:p>
        </w:tc>
      </w:tr>
    </w:tbl>
    <w:p w:rsidR="005656C0" w:rsidRDefault="005656C0">
      <w:pPr>
        <w:rPr>
          <w:rFonts w:ascii="Times New Roman" w:eastAsia="Times New Roman" w:hAnsi="Times New Roman" w:cs="Times New Roman"/>
        </w:rPr>
      </w:pP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КОМЕРЦІЙНА ПРОПОЗИЦІЯ</w:t>
      </w:r>
    </w:p>
    <w:p w:rsidR="005656C0" w:rsidRDefault="005656C0">
      <w:pPr>
        <w:rPr>
          <w:rFonts w:ascii="Times New Roman" w:eastAsia="Times New Roman" w:hAnsi="Times New Roman" w:cs="Times New Roman"/>
        </w:rPr>
      </w:pP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Ознайомившись із оголошенням про проведення комерційної процедури на закупівлю на _________________-, ми, які нижче підписалися, пропонуємо нижчезазначені послуги у відповідності до умов вищезазначеного оголошення про проведення тенд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еру  (далі – «Оголошення»). </w:t>
      </w: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ЗАГАЛЬНІ ВІДОМОСТІ ПРО УЧАСНИКА</w:t>
      </w:r>
    </w:p>
    <w:tbl>
      <w:tblPr>
        <w:tblStyle w:val="ad"/>
        <w:tblW w:w="90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0"/>
        <w:gridCol w:w="3461"/>
        <w:gridCol w:w="5052"/>
      </w:tblGrid>
      <w:tr w:rsidR="005656C0">
        <w:trPr>
          <w:trHeight w:val="23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учасника: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5656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56C0">
        <w:trPr>
          <w:trHeight w:val="23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ЄДРПОУ: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5656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56C0">
        <w:trPr>
          <w:trHeight w:val="157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Юридична адреса: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6C0">
        <w:trPr>
          <w:trHeight w:val="107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Фактична адреса: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6C0">
        <w:trPr>
          <w:trHeight w:val="1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державної реєстрації: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5656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56C0">
        <w:trPr>
          <w:trHeight w:val="107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ПІБ та посада керівника учасника: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5656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56C0">
        <w:trPr>
          <w:trHeight w:val="561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телефону керівника учасника: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6C0">
        <w:trPr>
          <w:trHeight w:val="121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 особа: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6C0">
        <w:trPr>
          <w:trHeight w:val="501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телефону контактної особи: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6C0">
        <w:trPr>
          <w:trHeight w:val="2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 пошта контактної особи: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6C0">
        <w:trPr>
          <w:trHeight w:val="57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веб-сайту: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6C0">
        <w:trPr>
          <w:trHeight w:val="2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Банківські реквізити: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6C0">
        <w:trPr>
          <w:trHeight w:val="273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Види діяльності учасника згідно Довідки за ЄДР та/або статуту юридичної особи: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6C0" w:rsidRDefault="005656C0">
      <w:pPr>
        <w:rPr>
          <w:rFonts w:ascii="Times New Roman" w:eastAsia="Times New Roman" w:hAnsi="Times New Roman" w:cs="Times New Roman"/>
        </w:rPr>
      </w:pPr>
    </w:p>
    <w:p w:rsidR="005656C0" w:rsidRDefault="005656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ЦІНОВА ПРОПОЗИЦІЯ </w:t>
      </w:r>
    </w:p>
    <w:tbl>
      <w:tblPr>
        <w:tblStyle w:val="ae"/>
        <w:tblW w:w="9575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70"/>
        <w:gridCol w:w="1840"/>
        <w:gridCol w:w="1843"/>
        <w:gridCol w:w="1950"/>
        <w:gridCol w:w="1559"/>
        <w:gridCol w:w="1813"/>
      </w:tblGrid>
      <w:tr w:rsidR="005656C0" w:rsidRPr="002C196C" w:rsidTr="004A0CD7">
        <w:trPr>
          <w:trHeight w:val="8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Зразок макету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CCCCCC"/>
          </w:tcPr>
          <w:p w:rsidR="005656C0" w:rsidRPr="002C196C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Специфікація</w:t>
            </w:r>
          </w:p>
          <w:p w:rsidR="005656C0" w:rsidRPr="002C196C" w:rsidRDefault="00565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поставки за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м. Львів, вул.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Лижв’ярська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, 22 (включаючи час друку)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656C0" w:rsidRPr="002C196C" w:rsidRDefault="009C30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Вартість друку за 1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грн. </w:t>
            </w: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з ПДВ/без ПДВ.</w:t>
            </w:r>
          </w:p>
        </w:tc>
      </w:tr>
      <w:tr w:rsidR="005656C0" w:rsidRPr="002C196C" w:rsidTr="004A0CD7">
        <w:trPr>
          <w:trHeight w:val="30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Термоляшка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пиття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брендована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Термопляшка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подвійною стінкою з нержавіючої сталі, покриття глянець, кришка герметична. Висота: 24,4 см Діаметр: 6,6 см Колір: синій, білий, чорний Матеріал: Нержавіюча сталь Об'єм:480 мл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Брендування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: гравіювання"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Брендована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футболка</w:t>
            </w: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https://drive.google.com/file/d/1TFk1-8y2Ft2aJm-GsFDTKzJeoCMO4Ard/view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Матеріал -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кулірна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гладь (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хім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склад 95% бавовна + 5%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еластан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, або 100% бавовна)</w:t>
            </w:r>
          </w:p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Щільність 190-220 г/м2.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Фаснон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унісекс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Брендування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DTF друк. Футболки мають бути вироблені та виготовлені в Україні.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Худі </w:t>
            </w:r>
            <w:proofErr w:type="spellStart"/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>брендоване</w:t>
            </w:r>
            <w:proofErr w:type="spellEnd"/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>(утеплене і неутеплене)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hAnsi="Times New Roman" w:cs="Times New Roman"/>
                <w:sz w:val="24"/>
                <w:szCs w:val="24"/>
              </w:rPr>
              <w:t xml:space="preserve">"Худі під пошиття Щільність: 320 г/м2 Матеріал: 80%бавовна, 20% поліефір </w:t>
            </w:r>
            <w:proofErr w:type="spellStart"/>
            <w:r w:rsidRPr="002C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Брендування</w:t>
            </w:r>
            <w:proofErr w:type="spellEnd"/>
            <w:r w:rsidRPr="002C196C">
              <w:rPr>
                <w:rFonts w:ascii="Times New Roman" w:hAnsi="Times New Roman" w:cs="Times New Roman"/>
                <w:sz w:val="24"/>
                <w:szCs w:val="24"/>
              </w:rPr>
              <w:t>: DT</w:t>
            </w:r>
            <w:r w:rsidRPr="002C196C">
              <w:rPr>
                <w:rFonts w:ascii="Times New Roman" w:hAnsi="Times New Roman" w:cs="Times New Roman"/>
                <w:sz w:val="24"/>
                <w:szCs w:val="24"/>
              </w:rPr>
              <w:t>F друк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>Павербанк</w:t>
            </w:r>
            <w:proofErr w:type="spellEnd"/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>брендований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Універсальний зарядний пристрій 10000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mAh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Ємність: 10000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mAh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Батарея: літій-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полімерна.Додаткові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дані: Мережеві.  Розмір: 146 х 66 х 16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ммБрендування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гравіювання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Жилет з </w:t>
            </w:r>
            <w:proofErr w:type="spellStart"/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>брендуванням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https://docs.google.com/spreadsheets/d/1QW1HSJhvR8Ur4KKZ3qFSnousi</w:t>
            </w: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Qul18EW7yv_Ulef9qQ/edit?gid=2010884170#gid=2010884170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"Жилет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Floyd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Ергономічний жилет, 100% нейлон , дві зовнішні кишені , набивка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поліестер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еффєктом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пера, воріт стійка,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світловідбиваюча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стрічка над блискавкою, внутрішня підкладка нейлон сірого кольору. </w:t>
            </w: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Матеріал: Нейлон. Розміри: S-L.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Брендування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DTF друк"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>Халат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"Халат медичний жіночий під пошиття з поясом. Виготовлений із сумішевої медичної тканини -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медлайн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Брендування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вишивка/DTF друк"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Брендований</w:t>
            </w:r>
            <w:proofErr w:type="spellEnd"/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Шнурок для бейджа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 мм, довжина 80 см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Горня </w:t>
            </w:r>
            <w:proofErr w:type="spellStart"/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>брендоване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Матеріал: кераміка</w:t>
            </w:r>
          </w:p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Глазур: глянець</w:t>
            </w:r>
          </w:p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Об’єм: 350 мл</w:t>
            </w:r>
          </w:p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Висота: 9 см</w:t>
            </w:r>
          </w:p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Вага: 380 грамів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Термо</w:t>
            </w:r>
            <w:proofErr w:type="spellEnd"/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чашка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Термокружка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нержавіючої сталі, вкрита матовою кольоровою емаллю, кришка-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непроливайка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Підтримує температуру до шести годин. Висота: 18,7 см Діаметр: 8,6 см Колір: білий, синій Матеріал: Нержавіюча сталь Об'єм:480 мл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Брендування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: гравіювання"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>Бренд</w:t>
            </w:r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>ована</w:t>
            </w:r>
            <w:proofErr w:type="spellEnd"/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парасоля без гачка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напівавтоматична модель з діаметром купола – 98 см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Парасоля з гачком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"Напівавтоматична парасолька, що дозволяє відкривати її шляхом натискання кнопки. </w:t>
            </w:r>
          </w:p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Купол виготовлений із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поліестеру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190T. Основа </w:t>
            </w: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виготовлена з нікельованої сталі. Дерев'яна вигнута ручка. </w:t>
            </w:r>
          </w:p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Діаметр: 97 см."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Плед з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брендуванням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Розмір:  160х180 см, матеріал: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мікрофібра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фліс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Брендована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пляшка для води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пляшка для води 500 мл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Брендована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пляшка для води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>пляшка для води 750 мл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Стрічки атласні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брендовані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Стрічка, матеріал атлас, ширина 4 см. з DTF друком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t>Вивіска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Вивіска з шрифтом друком на поверхні</w:t>
            </w:r>
          </w:p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Розмір А4</w:t>
            </w:r>
          </w:p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ПВХ 3 мм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металічні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 Колір: чорний + золото Розмір 70х40 мм Кріплення – магніт Форма – прямокутна + друк плівки"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Еко-сумка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"Еко-сумка з бавовни (40х40 см) 220 г/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Тканинні еко сумки з бавовни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Размір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см: 40x40 Тканина: невибілена бавовна,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канвас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, 220 г/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Довжина ручок: 60 см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Брендування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: DTF друк"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Шопери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Шопер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під пошиття Матеріал: саржа 240 г/м2 Оздоблення: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шопе</w:t>
            </w: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замок, додатково має карман на кнопку </w:t>
            </w:r>
            <w:proofErr w:type="spellStart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Брендування</w:t>
            </w:r>
            <w:proofErr w:type="spellEnd"/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DTF друк"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Табличка ПВХ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60х25 см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C0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Виготоовлення</w:t>
            </w:r>
            <w:proofErr w:type="spellEnd"/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табличок на ПВХ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Roboto" w:hAnsi="Times New Roman" w:cs="Times New Roman"/>
                <w:sz w:val="24"/>
                <w:szCs w:val="24"/>
              </w:rPr>
              <w:t>https://drive.google.com/drive/folders/1_sVhuSDbh0oKyxZy6JeSKWd4y-e-K42I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5656C0" w:rsidRPr="002C196C" w:rsidRDefault="009C3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Товщина: 3 мм Розмір: 297*420 см (А3) Нанесення: УФ друк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56C0" w:rsidRPr="002C196C" w:rsidRDefault="0056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96C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196C" w:rsidRPr="002C196C" w:rsidRDefault="002C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Еко-сумка CИНЯ (35х41 см)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bottom"/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Розмір, см: 35x41 Тканина: бавовна СИНЯ, саржа 240 г/</w:t>
            </w:r>
            <w:proofErr w:type="spellStart"/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кв.м</w:t>
            </w:r>
            <w:proofErr w:type="spellEnd"/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Довжина ручок: 60 см </w:t>
            </w:r>
            <w:proofErr w:type="spellStart"/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брендування</w:t>
            </w:r>
            <w:proofErr w:type="spellEnd"/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: DTF друк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96C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196C" w:rsidRPr="002C196C" w:rsidRDefault="002C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Ручка </w:t>
            </w:r>
            <w:proofErr w:type="spellStart"/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брендована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bottom"/>
          </w:tcPr>
          <w:p w:rsidR="002C196C" w:rsidRPr="002C196C" w:rsidRDefault="002C196C" w:rsidP="002C196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hAnsi="Times New Roman" w:cs="Times New Roman"/>
                <w:sz w:val="24"/>
                <w:szCs w:val="24"/>
              </w:rPr>
              <w:t>https://drive.google.com/file/d/1rH99ySlsqzfK_zxw-asIfM6LXHPyU2Xu/view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згідно макету,  пластикова, зі стержнем, кулькова, білого кольору. Друк CMYK, розмір - 41,6 на 5 мм, у верхній частині ручки     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96C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196C" w:rsidRPr="002C196C" w:rsidRDefault="002C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Олівці прості </w:t>
            </w:r>
            <w:proofErr w:type="spellStart"/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брендовані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bottom"/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Олівець + гумка</w:t>
            </w:r>
          </w:p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Твердість грифеля</w:t>
            </w: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НВ</w:t>
            </w:r>
          </w:p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Шестигранний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96C" w:rsidRPr="002C196C" w:rsidTr="004A0CD7">
        <w:trPr>
          <w:trHeight w:val="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196C" w:rsidRPr="002C196C" w:rsidRDefault="002C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Магнітна дошка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bottom"/>
          </w:tcPr>
          <w:p w:rsidR="002C196C" w:rsidRPr="002C196C" w:rsidRDefault="002C196C" w:rsidP="002C196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hAnsi="Times New Roman" w:cs="Times New Roman"/>
                <w:sz w:val="24"/>
                <w:szCs w:val="24"/>
              </w:rPr>
              <w:t>https://drive.google.com/file/d/1</w:t>
            </w:r>
            <w:r w:rsidRPr="002C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R8HLM1gwibfXFIZfegj-OTPnFkePlrt2/view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2C196C" w:rsidRPr="002C196C" w:rsidRDefault="002C196C">
            <w:pPr>
              <w:spacing w:after="2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Розмір А2. Спеціальна </w:t>
            </w:r>
            <w:r w:rsidRPr="002C196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багаторазова магнітна основа з кріпленням до поверхонь та до стіни. З розміткою по днях тижня. </w:t>
            </w:r>
          </w:p>
          <w:p w:rsidR="002C196C" w:rsidRPr="002C196C" w:rsidRDefault="002C19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6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Магнітна дошка з друком розкладу, формат А2. Зафіксована на ПВХ матеріалі, який має кріплення для розташування на стіні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C196C" w:rsidRPr="002C196C" w:rsidRDefault="002C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56C0" w:rsidRDefault="009C30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випадку, якщо Учасник є платником ПДВ - пропозиція надається з ПДВ. У разі надання пропозицій Учасником - не платником ПДВ, або якщо предмет закупівлі не обкладаєтьс</w:t>
      </w:r>
      <w:r>
        <w:rPr>
          <w:rFonts w:ascii="Times New Roman" w:eastAsia="Times New Roman" w:hAnsi="Times New Roman" w:cs="Times New Roman"/>
          <w:sz w:val="24"/>
          <w:szCs w:val="24"/>
        </w:rPr>
        <w:t>я ПДВ, такі пропозиції надаються без урахування ПДВ</w:t>
      </w:r>
    </w:p>
    <w:p w:rsidR="005656C0" w:rsidRDefault="009C30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Ціна за одиницю, вказана в тендерній пропозиції, має бути остаточною та має враховувати всі податки, платежі і збори, витрати на оплату праці водіїв, витрати на паливо-мастильні матеріали, на доставку 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інші витрати, які Учасник  несе та може понести у зв’язку з виконанням обов’язків по наданню послуг, які є предметом закупівлі.</w:t>
      </w:r>
    </w:p>
    <w:p w:rsidR="004A0CD7" w:rsidRPr="009C30D4" w:rsidRDefault="004A0CD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C30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Замовник розглядає аналоги. У випадку, якщо учасник надає аналог, необхідно заповнити порівняльну таблицю</w:t>
      </w:r>
      <w:r w:rsidR="009C30D4" w:rsidRPr="009C30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із зазначенням назви зазначеної замовником, власної назви, специфікації замовника т</w:t>
      </w:r>
      <w:bookmarkStart w:id="0" w:name="_GoBack"/>
      <w:bookmarkEnd w:id="0"/>
      <w:r w:rsidR="009C30D4" w:rsidRPr="009C30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а власної специфікації.</w:t>
      </w:r>
    </w:p>
    <w:p w:rsidR="005656C0" w:rsidRDefault="005656C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Цінова пропозиція складена станом на  __ ____________ 20. </w:t>
      </w: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 </w:t>
      </w: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Підписанням та поданням цієї комерційної пропозиції _________ [ назва учасника тендеру] зобов’язується у випадку визначення цієї пропозиції переможною БО «Українська освітня платформа»:</w:t>
      </w:r>
    </w:p>
    <w:p w:rsidR="005656C0" w:rsidRDefault="009C3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вносити жодних змін до цієї пропозиції та дотримуватись умов цієї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ропозиції протягом періоду дії пропозиції, який становить – 60 календарних днів з дати подачі пропозиції. Ця комерційна пропозиція може бути прийнята (акцептована) БО «Українська освітня платформа» в будь-який момент до завершення періоду її дії;</w:t>
      </w:r>
    </w:p>
    <w:p w:rsidR="005656C0" w:rsidRDefault="009C3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підписати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договір про надання послуг протягом 30-ти днів з дати прийняття (акцепту) цієї комерційної пропозиції з обов’язковим дотриманням положень проекту такого договору;</w:t>
      </w:r>
    </w:p>
    <w:p w:rsidR="005656C0" w:rsidRDefault="009C3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надати необхідні послуги у відповідності з умовами цієї комерційної пропозиції;</w:t>
      </w:r>
    </w:p>
    <w:p w:rsidR="005656C0" w:rsidRDefault="009C3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забезпечити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повноту та точність виконання цієї комерційної пропозиції за формою, цінами/тарифами та у строки, вказані у цій пропозиції та Оголошенні, зокрема у технічних вимогах до предмету закупівлі.</w:t>
      </w: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Підписанням та поданням цієї комерційної пропозиції учасник погод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жується з наступним:</w:t>
      </w:r>
    </w:p>
    <w:p w:rsidR="005656C0" w:rsidRDefault="009C30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 ознайомлений з Оголошенням, яке опубліковано на веб-сайті БО «Українська освітня платформа»;</w:t>
      </w:r>
    </w:p>
    <w:p w:rsidR="005656C0" w:rsidRDefault="009C30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«Українська освітня платформа» не зобов’язана приймати найкращу за ціною пропозицію чи будь-яку із отриманих пропозицій. До моменту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підписання договору про закупівлю БО «Українська освітня платформа» не несе жодних зобов’язань по відношенню до учасників закупівлі або потенційних учасників закупівлі;</w:t>
      </w:r>
    </w:p>
    <w:p w:rsidR="005656C0" w:rsidRDefault="009C30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«Українська освітня платформа» залишає за собою право відхилити комерційні пропозиції всіх учасників процедури закупівлі у разі їхньої невідповідності;</w:t>
      </w:r>
    </w:p>
    <w:p w:rsidR="005656C0" w:rsidRDefault="009C30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ця комерційна пропозиція та Оголошення є невід’ємними частинами відповідного договору на закупівлю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слуг, котрий буде укладений між БО «Українська освітня платформа» та переможцем тендеру;</w:t>
      </w:r>
    </w:p>
    <w:p w:rsidR="005656C0" w:rsidRDefault="009C30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участь у тендері пов’язаних осіб або змова учасників тендеру забороняється. У разі виявлення таких фактів, результати тендеру будуть скасовані або договір з відповідни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постачальником буде достроково розірвано в односторонньому порядку з обов’язковим поверненням всього отриманого таким виконавцем за договором та відшкодуванням збитків завданих БО «Українська освітня платформа»;</w:t>
      </w:r>
    </w:p>
    <w:p w:rsidR="005656C0" w:rsidRDefault="009C30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надавати послуги тільки через одну юридичн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особу/фізичну особу та не має права змінювати виконавця послуг впродовж дії терміну договору. Виняток – реорганізація юридичної особи/зміна назви/злиття.</w:t>
      </w:r>
    </w:p>
    <w:p w:rsidR="005656C0" w:rsidRDefault="005656C0">
      <w:pPr>
        <w:rPr>
          <w:rFonts w:ascii="Times New Roman" w:eastAsia="Times New Roman" w:hAnsi="Times New Roman" w:cs="Times New Roman"/>
        </w:rPr>
      </w:pP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 ми / я підтверджуємо(ю) свою юридичну, фінансову та іншу спроможність виконати умови цієї комер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ційної пропозиції та Оголошення, укласти договір на закупівлю послуг та правдивість всіх відомостей зазначених у цій комерційній пропозиції.</w:t>
      </w: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Уповноважена особа на підпис комерційної пропозиції від імені [ назва учасника тендеру] згідно статуту.</w:t>
      </w: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заявки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одаються наступні документи (повинні відповідати конкурсному оголошенню):</w:t>
      </w:r>
    </w:p>
    <w:p w:rsidR="005656C0" w:rsidRDefault="005656C0">
      <w:pPr>
        <w:spacing w:after="240"/>
        <w:rPr>
          <w:rFonts w:ascii="Times New Roman" w:eastAsia="Times New Roman" w:hAnsi="Times New Roman" w:cs="Times New Roman"/>
        </w:rPr>
      </w:pP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 </w:t>
      </w: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ПІБ підписанта: </w:t>
      </w: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Посада: </w:t>
      </w:r>
    </w:p>
    <w:p w:rsidR="005656C0" w:rsidRDefault="009C3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Підпис: </w:t>
      </w:r>
    </w:p>
    <w:p w:rsidR="005656C0" w:rsidRDefault="005656C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6C0" w:rsidRDefault="005656C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6C0" w:rsidRDefault="009C30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56C0" w:rsidRDefault="009C30D4">
      <w:pPr>
        <w:rPr>
          <w:rFonts w:ascii="Times New Roman" w:eastAsia="Times New Roman" w:hAnsi="Times New Roman" w:cs="Times New Roman"/>
        </w:rPr>
      </w:pPr>
      <w:r>
        <w:br w:type="page"/>
      </w:r>
    </w:p>
    <w:p w:rsidR="005656C0" w:rsidRDefault="009C30D4">
      <w:pPr>
        <w:spacing w:line="240" w:lineRule="auto"/>
        <w:ind w:left="6377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1 до заявки на участь в повному конкурсному відборі (тендері)</w:t>
      </w:r>
    </w:p>
    <w:p w:rsidR="005656C0" w:rsidRDefault="005656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6C0" w:rsidRDefault="009C30D4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Інформаційна довідка </w:t>
      </w:r>
    </w:p>
    <w:p w:rsidR="005656C0" w:rsidRDefault="009C30D4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наявність у Учасника торгів документально підтвердженого досвіду виконання аналогічних договорів</w:t>
      </w:r>
    </w:p>
    <w:p w:rsidR="005656C0" w:rsidRDefault="005656C0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555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100"/>
        <w:gridCol w:w="1620"/>
        <w:gridCol w:w="1695"/>
        <w:gridCol w:w="3465"/>
      </w:tblGrid>
      <w:tr w:rsidR="005656C0">
        <w:trPr>
          <w:trHeight w:val="1115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6C0" w:rsidRDefault="009C30D4">
            <w:pPr>
              <w:spacing w:before="240" w:line="276" w:lineRule="auto"/>
              <w:ind w:left="-10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6C0" w:rsidRDefault="009C30D4">
            <w:pPr>
              <w:spacing w:before="240"/>
              <w:ind w:left="-10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укладення  та завершення договору </w:t>
            </w:r>
          </w:p>
          <w:p w:rsidR="005656C0" w:rsidRDefault="009C30D4">
            <w:pPr>
              <w:spacing w:before="240" w:line="276" w:lineRule="auto"/>
              <w:ind w:left="-10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6C0" w:rsidRDefault="009C30D4">
            <w:pPr>
              <w:spacing w:before="240" w:line="276" w:lineRule="auto"/>
              <w:ind w:left="-10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 договору 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6C0" w:rsidRDefault="009C30D4">
            <w:pPr>
              <w:spacing w:before="240" w:line="276" w:lineRule="auto"/>
              <w:ind w:left="-10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 договору, грн.</w:t>
            </w:r>
          </w:p>
        </w:tc>
        <w:tc>
          <w:tcPr>
            <w:tcW w:w="34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6C0" w:rsidRDefault="009C30D4">
            <w:pPr>
              <w:spacing w:before="240" w:line="276" w:lineRule="auto"/>
              <w:ind w:left="-10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код ЄДРПОУ замовника послуг  номер телефону контактної особи замовника</w:t>
            </w:r>
          </w:p>
        </w:tc>
      </w:tr>
      <w:tr w:rsidR="005656C0">
        <w:trPr>
          <w:trHeight w:val="482"/>
        </w:trPr>
        <w:tc>
          <w:tcPr>
            <w:tcW w:w="6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6C0" w:rsidRDefault="009C30D4">
            <w:pPr>
              <w:spacing w:before="240" w:after="240" w:line="276" w:lineRule="auto"/>
              <w:ind w:left="-10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6C0" w:rsidRDefault="009C30D4">
            <w:pPr>
              <w:spacing w:before="240" w:after="240" w:line="276" w:lineRule="auto"/>
              <w:ind w:left="-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6C0" w:rsidRDefault="009C30D4">
            <w:pPr>
              <w:spacing w:before="240" w:after="240" w:line="276" w:lineRule="auto"/>
              <w:ind w:left="-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6C0" w:rsidRDefault="009C30D4">
            <w:pPr>
              <w:spacing w:before="240" w:after="240" w:line="276" w:lineRule="auto"/>
              <w:ind w:left="-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6C0" w:rsidRDefault="009C30D4">
            <w:pPr>
              <w:spacing w:before="240" w:after="240" w:line="276" w:lineRule="auto"/>
              <w:ind w:left="-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6C0">
        <w:trPr>
          <w:trHeight w:val="527"/>
        </w:trPr>
        <w:tc>
          <w:tcPr>
            <w:tcW w:w="6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6C0" w:rsidRDefault="009C30D4">
            <w:pPr>
              <w:spacing w:before="240" w:after="240" w:line="276" w:lineRule="auto"/>
              <w:ind w:left="-10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6C0" w:rsidRDefault="009C30D4">
            <w:pPr>
              <w:spacing w:before="240" w:after="240" w:line="276" w:lineRule="auto"/>
              <w:ind w:left="-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6C0" w:rsidRDefault="009C30D4">
            <w:pPr>
              <w:spacing w:before="240" w:after="240" w:line="276" w:lineRule="auto"/>
              <w:ind w:left="-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6C0" w:rsidRDefault="009C30D4">
            <w:pPr>
              <w:spacing w:before="240" w:after="240" w:line="276" w:lineRule="auto"/>
              <w:ind w:left="-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6C0" w:rsidRDefault="009C30D4">
            <w:pPr>
              <w:spacing w:before="240" w:after="240" w:line="276" w:lineRule="auto"/>
              <w:ind w:left="-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56C0" w:rsidRDefault="009C30D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Додатки: копії документів підтверджуючих виконання договору (або одного замовлення по договору),  а саме:  _________________</w:t>
      </w:r>
    </w:p>
    <w:p w:rsidR="005656C0" w:rsidRDefault="005656C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6C0" w:rsidRDefault="009C30D4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Посада, прізвище, ініціали уповноваженої особи учасника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(підпис)</w:t>
      </w:r>
    </w:p>
    <w:p w:rsidR="005656C0" w:rsidRDefault="005656C0">
      <w:pPr>
        <w:rPr>
          <w:rFonts w:ascii="Times New Roman" w:eastAsia="Times New Roman" w:hAnsi="Times New Roman" w:cs="Times New Roman"/>
        </w:rPr>
      </w:pPr>
    </w:p>
    <w:sectPr w:rsidR="005656C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3838"/>
    <w:multiLevelType w:val="multilevel"/>
    <w:tmpl w:val="DDE078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7AF26E4"/>
    <w:multiLevelType w:val="multilevel"/>
    <w:tmpl w:val="4D74E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C0"/>
    <w:rsid w:val="002C196C"/>
    <w:rsid w:val="004A0CD7"/>
    <w:rsid w:val="005656C0"/>
    <w:rsid w:val="009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8691"/>
  <w15:docId w15:val="{BB938E45-232E-46D9-B30C-B699CA26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pPr>
      <w:widowControl w:val="0"/>
      <w:spacing w:line="240" w:lineRule="auto"/>
      <w:ind w:hanging="1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widowControl w:val="0"/>
      <w:spacing w:line="240" w:lineRule="auto"/>
      <w:ind w:hanging="1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7">
    <w:name w:val="Normal (Web)"/>
    <w:basedOn w:val="a"/>
    <w:uiPriority w:val="99"/>
    <w:semiHidden/>
    <w:unhideWhenUsed/>
    <w:rsid w:val="0006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tab-span">
    <w:name w:val="apple-tab-span"/>
    <w:basedOn w:val="a0"/>
    <w:rsid w:val="00067B43"/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pPr>
      <w:widowControl w:val="0"/>
      <w:spacing w:line="240" w:lineRule="auto"/>
      <w:ind w:hanging="1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pPr>
      <w:widowControl w:val="0"/>
      <w:spacing w:line="240" w:lineRule="auto"/>
      <w:ind w:hanging="1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pPr>
      <w:widowControl w:val="0"/>
      <w:spacing w:line="240" w:lineRule="auto"/>
      <w:ind w:hanging="1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pPr>
      <w:widowControl w:val="0"/>
      <w:spacing w:line="240" w:lineRule="auto"/>
      <w:ind w:hanging="1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uh0Vk1MSqLcMLV6zUF/TYyGubA==">CgMxLjAyCGguZ2pkZ3hzOAByITExSG5HSWhTSmtkNF9ib2c0S1ZRNVBBMDNWalZKV2NiMw==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6082</Words>
  <Characters>3468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2024-08-19T11:28:00Z</dcterms:created>
  <dcterms:modified xsi:type="dcterms:W3CDTF">2024-08-22T09:25:00Z</dcterms:modified>
</cp:coreProperties>
</file>