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оголошує конкурс на відбір консультанта з комунікацій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Замовник послуг: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</w:t>
      </w:r>
    </w:p>
    <w:p w:rsidR="00000000" w:rsidDel="00000000" w:rsidP="00000000" w:rsidRDefault="00000000" w:rsidRPr="00000000" w14:paraId="00000006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8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C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D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консультування з питань  операційного планування комунікацій проєктів;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консультування з питань формування медійного та контентного плану проєктів;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консультування з питань створення інформаційних матеріалів про проєкти та їх розміщення у мережі Інтернет та соцмережах, на друкованих носіях, радіо й телебаченні;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консультування з питань керування інформаційною кампанією проєктів та аналізу і оцінки їх ефективності;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інші послуги по напрямку.</w:t>
      </w:r>
    </w:p>
    <w:p w:rsidR="00000000" w:rsidDel="00000000" w:rsidP="00000000" w:rsidRDefault="00000000" w:rsidRPr="00000000" w14:paraId="00000014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3.</w:t>
        <w:tab/>
        <w:t xml:space="preserve">Критерії оцінки відбору:</w:t>
      </w:r>
    </w:p>
    <w:p w:rsidR="00000000" w:rsidDel="00000000" w:rsidP="00000000" w:rsidRDefault="00000000" w:rsidRPr="00000000" w14:paraId="00000016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3.1.</w:t>
        <w:tab/>
        <w:t xml:space="preserve">Вища освіта або незакінчена вища освіта (перебуває процесі здобуття, студенти заочної, дистанційної форми навчання);</w:t>
      </w:r>
    </w:p>
    <w:p w:rsidR="00000000" w:rsidDel="00000000" w:rsidP="00000000" w:rsidRDefault="00000000" w:rsidRPr="00000000" w14:paraId="00000017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3.2.</w:t>
        <w:tab/>
        <w:t xml:space="preserve">Курси підвищення кваліфікації або додаткового навчання (навчальні програми, тренінги та ін.);</w:t>
      </w:r>
    </w:p>
    <w:p w:rsidR="00000000" w:rsidDel="00000000" w:rsidP="00000000" w:rsidRDefault="00000000" w:rsidRPr="00000000" w14:paraId="00000018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3.3.</w:t>
        <w:tab/>
        <w:t xml:space="preserve">Досвід роботи за напрямом;</w:t>
      </w:r>
    </w:p>
    <w:p w:rsidR="00000000" w:rsidDel="00000000" w:rsidP="00000000" w:rsidRDefault="00000000" w:rsidRPr="00000000" w14:paraId="00000019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3.4.</w:t>
        <w:tab/>
        <w:t xml:space="preserve">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A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3.5. Базові технічні навички та знання інструментів для роботи за напрямом (Google Workspace, Microsoft office  тощо);</w:t>
      </w:r>
    </w:p>
    <w:p w:rsidR="00000000" w:rsidDel="00000000" w:rsidP="00000000" w:rsidRDefault="00000000" w:rsidRPr="00000000" w14:paraId="0000001B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3.6.</w:t>
        <w:tab/>
        <w:t xml:space="preserve">Виконання тестового завдання;</w:t>
      </w:r>
    </w:p>
    <w:p w:rsidR="00000000" w:rsidDel="00000000" w:rsidP="00000000" w:rsidRDefault="00000000" w:rsidRPr="00000000" w14:paraId="0000001C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3.7.</w:t>
        <w:tab/>
        <w:t xml:space="preserve">Результат співбесіди (оцінка Soft Skills (толерування цінностей організації, бажання щодо розвитку і т.д) ; оцінка Hard Skills).</w:t>
      </w:r>
    </w:p>
    <w:p w:rsidR="00000000" w:rsidDel="00000000" w:rsidP="00000000" w:rsidRDefault="00000000" w:rsidRPr="00000000" w14:paraId="0000001D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консультанта з комунікацій ________________________(прізвище, ім’я)» до 17.00 28 лютого 2025 року на адресу електронної пошти 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tender.staff@ukredu.org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0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Відбір переможців відбуватиметься на основі критеріїв оцінки відбору, співбесіди та виконання тестового завдання (за необхідності).</w:t>
      </w:r>
    </w:p>
    <w:p w:rsidR="00000000" w:rsidDel="00000000" w:rsidP="00000000" w:rsidRDefault="00000000" w:rsidRPr="00000000" w14:paraId="00000021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3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tender.staff@ukredu.org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Сподіваємось на співпрацю!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1417.3228346456694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ender.staff@ukredu.org" TargetMode="External"/><Relationship Id="rId8" Type="http://schemas.openxmlformats.org/officeDocument/2006/relationships/hyperlink" Target="mailto:tender.staff@ukredu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